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E14F0" w14:textId="77777777" w:rsidR="00764E38" w:rsidRPr="00764E38" w:rsidRDefault="00764E38" w:rsidP="00764E38">
      <w:pPr>
        <w:jc w:val="center"/>
        <w:rPr>
          <w:b/>
          <w:bCs/>
          <w:sz w:val="22"/>
          <w:szCs w:val="22"/>
        </w:rPr>
      </w:pPr>
      <w:bookmarkStart w:id="0" w:name="_GoBack"/>
      <w:bookmarkEnd w:id="0"/>
      <w:r w:rsidRPr="00764E38">
        <w:rPr>
          <w:b/>
          <w:bCs/>
          <w:sz w:val="22"/>
          <w:szCs w:val="22"/>
        </w:rPr>
        <w:t>FHWA Bicycle and Pedestrian Transportation University Course</w:t>
      </w:r>
    </w:p>
    <w:p w14:paraId="4E3612A1" w14:textId="403D45C5" w:rsidR="00764E38" w:rsidRPr="00764E38" w:rsidRDefault="00764E38" w:rsidP="00764E38">
      <w:pPr>
        <w:jc w:val="center"/>
        <w:rPr>
          <w:b/>
          <w:bCs/>
          <w:sz w:val="22"/>
          <w:szCs w:val="22"/>
        </w:rPr>
      </w:pPr>
      <w:r w:rsidRPr="00764E38">
        <w:rPr>
          <w:b/>
          <w:bCs/>
          <w:sz w:val="22"/>
          <w:szCs w:val="22"/>
        </w:rPr>
        <w:t xml:space="preserve">Module: </w:t>
      </w:r>
      <w:r>
        <w:rPr>
          <w:b/>
          <w:bCs/>
          <w:sz w:val="22"/>
          <w:szCs w:val="22"/>
        </w:rPr>
        <w:t>6 – Policies that Support Pedestrian and Bicycle Planning</w:t>
      </w:r>
    </w:p>
    <w:p w14:paraId="0B75835B" w14:textId="5E9CF9C5" w:rsidR="00764E38" w:rsidRPr="00764E38" w:rsidRDefault="00764E38" w:rsidP="00764E38">
      <w:pPr>
        <w:jc w:val="center"/>
        <w:rPr>
          <w:b/>
          <w:bCs/>
          <w:sz w:val="22"/>
          <w:szCs w:val="22"/>
        </w:rPr>
      </w:pPr>
      <w:r w:rsidRPr="00764E38">
        <w:rPr>
          <w:b/>
          <w:bCs/>
          <w:sz w:val="22"/>
          <w:szCs w:val="22"/>
        </w:rPr>
        <w:t xml:space="preserve">Assignment: </w:t>
      </w:r>
      <w:r>
        <w:rPr>
          <w:b/>
          <w:bCs/>
          <w:sz w:val="22"/>
          <w:szCs w:val="22"/>
        </w:rPr>
        <w:t>Developing Policy to Support Local Planning Goals</w:t>
      </w:r>
    </w:p>
    <w:p w14:paraId="5CE4163F" w14:textId="77777777" w:rsidR="00764E38" w:rsidRPr="00764E38" w:rsidRDefault="00764E38" w:rsidP="00764E38">
      <w:pPr>
        <w:spacing w:after="0" w:line="276" w:lineRule="auto"/>
        <w:rPr>
          <w:sz w:val="22"/>
          <w:szCs w:val="22"/>
        </w:rPr>
      </w:pPr>
    </w:p>
    <w:p w14:paraId="35365E9B" w14:textId="313AF676" w:rsidR="00764E38" w:rsidRPr="00764E38" w:rsidRDefault="00764E38" w:rsidP="00764E38">
      <w:pPr>
        <w:pBdr>
          <w:bottom w:val="single" w:sz="12" w:space="1" w:color="auto"/>
        </w:pBdr>
        <w:spacing w:after="0" w:line="276" w:lineRule="auto"/>
        <w:rPr>
          <w:b/>
          <w:sz w:val="22"/>
          <w:szCs w:val="22"/>
        </w:rPr>
      </w:pPr>
      <w:r w:rsidRPr="00764E38">
        <w:rPr>
          <w:b/>
          <w:sz w:val="22"/>
          <w:szCs w:val="22"/>
        </w:rPr>
        <w:t>PROMPT</w:t>
      </w:r>
    </w:p>
    <w:p w14:paraId="01D8337C" w14:textId="77777777" w:rsidR="00764E38" w:rsidRPr="00764E38" w:rsidRDefault="00764E38" w:rsidP="00764E38">
      <w:pPr>
        <w:spacing w:after="0" w:line="240" w:lineRule="auto"/>
        <w:rPr>
          <w:sz w:val="22"/>
          <w:szCs w:val="22"/>
        </w:rPr>
      </w:pPr>
    </w:p>
    <w:p w14:paraId="3B4361B5" w14:textId="71389BCE" w:rsidR="0013021F" w:rsidRPr="00790DC5" w:rsidRDefault="0013021F" w:rsidP="0013021F">
      <w:pPr>
        <w:rPr>
          <w:sz w:val="22"/>
        </w:rPr>
      </w:pPr>
      <w:r w:rsidRPr="00790DC5">
        <w:rPr>
          <w:sz w:val="22"/>
        </w:rPr>
        <w:t xml:space="preserve">In this assignment, students are given a planning goal that is relevant to the local context and might be found in a local pedestrian or bicycle plan. From that goal, students should be able to develop one measurable objective that supports the goal, identify or draft appropriate policy language to support the objective, and specify and describe at least one action enabled by that policy language that supports the objective. </w:t>
      </w:r>
    </w:p>
    <w:p w14:paraId="23082B0E" w14:textId="77777777" w:rsidR="0013021F" w:rsidRPr="00790DC5" w:rsidRDefault="0013021F" w:rsidP="0013021F">
      <w:pPr>
        <w:rPr>
          <w:sz w:val="22"/>
        </w:rPr>
      </w:pPr>
      <w:r w:rsidRPr="00764E38">
        <w:rPr>
          <w:b/>
          <w:bCs/>
          <w:sz w:val="22"/>
        </w:rPr>
        <w:t>Detailed expectations:</w:t>
      </w:r>
      <w:r w:rsidRPr="00790DC5">
        <w:rPr>
          <w:sz w:val="22"/>
        </w:rPr>
        <w:t xml:space="preserve"> Students should explain how their chosen objective is clearly interpretable and robust to bias, as well as how it should be measured (baseline and progress measurements). Students may also be asked to identify a data source that can be used to measure the baseline and/or progress; if no known suitable data exist, the student may describe data needs and briefly outline a plan for data collection. </w:t>
      </w:r>
    </w:p>
    <w:p w14:paraId="0B688ACF" w14:textId="77777777" w:rsidR="0013021F" w:rsidRPr="00790DC5" w:rsidRDefault="0013021F" w:rsidP="0013021F">
      <w:pPr>
        <w:rPr>
          <w:sz w:val="22"/>
        </w:rPr>
      </w:pPr>
      <w:r w:rsidRPr="00790DC5">
        <w:rPr>
          <w:sz w:val="22"/>
        </w:rPr>
        <w:t>Students may provide supportive policy language by drawing from and adapting as needed existing plans or municipal codes, or by developing their own policy language from scratch. If using the former option, students should provide references for the source of the policy language.</w:t>
      </w:r>
    </w:p>
    <w:p w14:paraId="44A1EF0E" w14:textId="77777777" w:rsidR="0013021F" w:rsidRPr="00790DC5" w:rsidRDefault="0013021F" w:rsidP="0013021F">
      <w:pPr>
        <w:rPr>
          <w:sz w:val="22"/>
        </w:rPr>
      </w:pPr>
      <w:r w:rsidRPr="00790DC5">
        <w:rPr>
          <w:sz w:val="22"/>
        </w:rPr>
        <w:t>In specifying and describing the action(s) that are enabled by the policy in support of the objective, students should address the following:</w:t>
      </w:r>
    </w:p>
    <w:p w14:paraId="135CCD59" w14:textId="77777777" w:rsidR="0013021F" w:rsidRPr="00790DC5" w:rsidRDefault="0013021F" w:rsidP="0013021F">
      <w:pPr>
        <w:pStyle w:val="ListParagraph"/>
        <w:numPr>
          <w:ilvl w:val="0"/>
          <w:numId w:val="2"/>
        </w:numPr>
      </w:pPr>
      <w:r w:rsidRPr="00790DC5">
        <w:t>What the action is/does,</w:t>
      </w:r>
    </w:p>
    <w:p w14:paraId="6A3E79F7" w14:textId="77777777" w:rsidR="0013021F" w:rsidRPr="00790DC5" w:rsidRDefault="0013021F" w:rsidP="0013021F">
      <w:pPr>
        <w:pStyle w:val="ListParagraph"/>
        <w:numPr>
          <w:ilvl w:val="0"/>
          <w:numId w:val="2"/>
        </w:numPr>
      </w:pPr>
      <w:r w:rsidRPr="00790DC5">
        <w:t>Who (what departments or agencies) is responsible for implementing and monitoring the action,</w:t>
      </w:r>
    </w:p>
    <w:p w14:paraId="79D9E021" w14:textId="77777777" w:rsidR="0013021F" w:rsidRPr="00790DC5" w:rsidRDefault="0013021F" w:rsidP="0013021F">
      <w:pPr>
        <w:pStyle w:val="ListParagraph"/>
        <w:numPr>
          <w:ilvl w:val="0"/>
          <w:numId w:val="2"/>
        </w:numPr>
      </w:pPr>
      <w:r w:rsidRPr="00790DC5">
        <w:t>How the action will be implemented, and</w:t>
      </w:r>
    </w:p>
    <w:p w14:paraId="3678454E" w14:textId="77777777" w:rsidR="0013021F" w:rsidRPr="00790DC5" w:rsidRDefault="0013021F" w:rsidP="0013021F">
      <w:pPr>
        <w:pStyle w:val="ListParagraph"/>
        <w:numPr>
          <w:ilvl w:val="0"/>
          <w:numId w:val="2"/>
        </w:numPr>
      </w:pPr>
      <w:r w:rsidRPr="00790DC5">
        <w:t xml:space="preserve">When the action will be implemented. </w:t>
      </w:r>
    </w:p>
    <w:p w14:paraId="3F0789CB" w14:textId="77777777" w:rsidR="0013021F" w:rsidRPr="00F10BE6" w:rsidRDefault="0013021F" w:rsidP="0013021F">
      <w:pPr>
        <w:rPr>
          <w:sz w:val="24"/>
        </w:rPr>
      </w:pPr>
      <w:r w:rsidRPr="00F10BE6">
        <w:rPr>
          <w:sz w:val="24"/>
        </w:rPr>
        <w:t>Suggested length: 1000-1250 words</w:t>
      </w:r>
    </w:p>
    <w:p w14:paraId="1F3DFD07" w14:textId="77777777" w:rsidR="00177524" w:rsidRDefault="00177524"/>
    <w:sectPr w:rsidR="00177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0AD4"/>
    <w:multiLevelType w:val="hybridMultilevel"/>
    <w:tmpl w:val="D874990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2C34B2"/>
    <w:multiLevelType w:val="hybridMultilevel"/>
    <w:tmpl w:val="0FE650C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745752"/>
    <w:multiLevelType w:val="hybridMultilevel"/>
    <w:tmpl w:val="8ABEFE00"/>
    <w:lvl w:ilvl="0" w:tplc="9EE07D3A">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21F"/>
    <w:rsid w:val="0013021F"/>
    <w:rsid w:val="00177524"/>
    <w:rsid w:val="00681B8D"/>
    <w:rsid w:val="00764E38"/>
    <w:rsid w:val="007D52BE"/>
    <w:rsid w:val="00BB54D7"/>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CBC71"/>
  <w15:chartTrackingRefBased/>
  <w15:docId w15:val="{93FEF71D-CBF3-435C-B985-E4D90E69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21F"/>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21F"/>
    <w:pPr>
      <w:spacing w:after="160" w:line="256" w:lineRule="auto"/>
      <w:ind w:left="720"/>
      <w:contextualSpacing/>
    </w:pPr>
    <w:rPr>
      <w:rFonts w:eastAsiaTheme="minorHAnsi"/>
      <w:sz w:val="22"/>
      <w:szCs w:val="22"/>
      <w:lang w:eastAsia="en-US"/>
    </w:rPr>
  </w:style>
  <w:style w:type="character" w:styleId="CommentReference">
    <w:name w:val="annotation reference"/>
    <w:basedOn w:val="DefaultParagraphFont"/>
    <w:uiPriority w:val="99"/>
    <w:semiHidden/>
    <w:unhideWhenUsed/>
    <w:rsid w:val="0013021F"/>
    <w:rPr>
      <w:sz w:val="16"/>
      <w:szCs w:val="16"/>
    </w:rPr>
  </w:style>
  <w:style w:type="paragraph" w:styleId="CommentText">
    <w:name w:val="annotation text"/>
    <w:basedOn w:val="Normal"/>
    <w:link w:val="CommentTextChar"/>
    <w:uiPriority w:val="99"/>
    <w:semiHidden/>
    <w:unhideWhenUsed/>
    <w:rsid w:val="0013021F"/>
    <w:pPr>
      <w:spacing w:line="240" w:lineRule="auto"/>
    </w:pPr>
    <w:rPr>
      <w:sz w:val="20"/>
      <w:szCs w:val="20"/>
    </w:rPr>
  </w:style>
  <w:style w:type="character" w:customStyle="1" w:styleId="CommentTextChar">
    <w:name w:val="Comment Text Char"/>
    <w:basedOn w:val="DefaultParagraphFont"/>
    <w:link w:val="CommentText"/>
    <w:uiPriority w:val="99"/>
    <w:semiHidden/>
    <w:rsid w:val="0013021F"/>
    <w:rPr>
      <w:rFonts w:eastAsiaTheme="minorEastAsia"/>
      <w:sz w:val="20"/>
      <w:szCs w:val="20"/>
      <w:lang w:eastAsia="ja-JP"/>
    </w:rPr>
  </w:style>
  <w:style w:type="paragraph" w:styleId="BalloonText">
    <w:name w:val="Balloon Text"/>
    <w:basedOn w:val="Normal"/>
    <w:link w:val="BalloonTextChar"/>
    <w:uiPriority w:val="99"/>
    <w:semiHidden/>
    <w:unhideWhenUsed/>
    <w:rsid w:val="0013021F"/>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13021F"/>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3</cp:revision>
  <dcterms:created xsi:type="dcterms:W3CDTF">2019-06-24T10:35:00Z</dcterms:created>
  <dcterms:modified xsi:type="dcterms:W3CDTF">2019-08-05T17:27:00Z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751125</vt:lpwstr>
  </property>
  <property fmtid="{D5CDD505-2E9C-101B-9397-08002B2CF9AE}" pid="3" name="StyleId">
    <vt:lpwstr>http://www.zotero.org/styles/vancouver</vt:lpwstr>
  </property>
</Properties>
</file>