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518D5" w14:textId="77777777" w:rsidR="003D7B01" w:rsidRPr="00051928" w:rsidRDefault="003D7B01" w:rsidP="003D7B01">
      <w:pPr>
        <w:jc w:val="center"/>
        <w:rPr>
          <w:b/>
          <w:bCs/>
        </w:rPr>
      </w:pPr>
      <w:r w:rsidRPr="00051928">
        <w:rPr>
          <w:b/>
          <w:bCs/>
        </w:rPr>
        <w:t>FHWA Bicycle and Pedestrian Transportation University Course</w:t>
      </w:r>
    </w:p>
    <w:p w14:paraId="2B966D09" w14:textId="77777777" w:rsidR="003D7B01" w:rsidRPr="00051928" w:rsidRDefault="003D7B01" w:rsidP="003D7B01">
      <w:pPr>
        <w:jc w:val="center"/>
        <w:rPr>
          <w:b/>
          <w:bCs/>
        </w:rPr>
      </w:pPr>
      <w:r w:rsidRPr="00051928">
        <w:rPr>
          <w:b/>
          <w:bCs/>
        </w:rPr>
        <w:t xml:space="preserve">Module: </w:t>
      </w:r>
      <w:r>
        <w:rPr>
          <w:b/>
          <w:bCs/>
        </w:rPr>
        <w:t>17 – School Travel</w:t>
      </w:r>
    </w:p>
    <w:p w14:paraId="44E1BAF3" w14:textId="262B5FB3" w:rsidR="003D7B01" w:rsidRDefault="003D7B01" w:rsidP="003D7B01">
      <w:pPr>
        <w:jc w:val="center"/>
        <w:rPr>
          <w:b/>
          <w:bCs/>
        </w:rPr>
      </w:pPr>
      <w:r w:rsidRPr="00051928">
        <w:rPr>
          <w:b/>
          <w:bCs/>
        </w:rPr>
        <w:t xml:space="preserve">Assignment: </w:t>
      </w:r>
      <w:r>
        <w:rPr>
          <w:b/>
          <w:bCs/>
        </w:rPr>
        <w:t>School Arrival and Departure Field Observations</w:t>
      </w:r>
    </w:p>
    <w:p w14:paraId="4EB5C1E5" w14:textId="77777777" w:rsidR="003D7B01" w:rsidRDefault="003D7B01" w:rsidP="003D7B01"/>
    <w:p w14:paraId="2DDC59B7" w14:textId="77777777" w:rsidR="003D7B01" w:rsidRPr="00F11A3F" w:rsidRDefault="003D7B01" w:rsidP="00D065FA">
      <w:pPr>
        <w:pBdr>
          <w:bottom w:val="single" w:sz="12" w:space="1" w:color="auto"/>
        </w:pBdr>
        <w:rPr>
          <w:b/>
          <w:bCs/>
        </w:rPr>
      </w:pPr>
      <w:r w:rsidRPr="00F11A3F">
        <w:rPr>
          <w:b/>
          <w:bCs/>
        </w:rPr>
        <w:t>PROMPT</w:t>
      </w:r>
    </w:p>
    <w:p w14:paraId="5D82D445" w14:textId="306206A5" w:rsidR="008878F5" w:rsidRDefault="00DD5C03" w:rsidP="003D7B01">
      <w:r>
        <w:t>In small groups, s</w:t>
      </w:r>
      <w:r w:rsidR="003D7B01">
        <w:t xml:space="preserve">tudents </w:t>
      </w:r>
      <w:r>
        <w:t xml:space="preserve">should </w:t>
      </w:r>
      <w:r w:rsidR="003D7B01">
        <w:t xml:space="preserve">observe </w:t>
      </w:r>
      <w:r>
        <w:t xml:space="preserve">travel behavior at an elementary, middle, or high </w:t>
      </w:r>
      <w:r w:rsidR="003D7B01">
        <w:t xml:space="preserve">school </w:t>
      </w:r>
      <w:r>
        <w:t>during morning drop-off or afternoon pick-up times</w:t>
      </w:r>
      <w:r w:rsidR="00FA13A0">
        <w:t xml:space="preserve"> (at least 15 minutes before and after arrival or dismissal bell)</w:t>
      </w:r>
      <w:r w:rsidR="003D7B01">
        <w:t>. Take note of:</w:t>
      </w:r>
    </w:p>
    <w:p w14:paraId="098F7844" w14:textId="226C1146" w:rsidR="00DD5C03" w:rsidRDefault="00DD5C03" w:rsidP="00DD5C03">
      <w:pPr>
        <w:pStyle w:val="ListParagraph"/>
        <w:numPr>
          <w:ilvl w:val="0"/>
          <w:numId w:val="1"/>
        </w:numPr>
      </w:pPr>
      <w:r>
        <w:t>Travel modes of students</w:t>
      </w:r>
      <w:r w:rsidR="00FA13A0">
        <w:t>*</w:t>
      </w:r>
      <w:r w:rsidR="00DB79D8">
        <w:t xml:space="preserve"> (bicycling, walking, carpool, SOV, school buses, activity or daycare</w:t>
      </w:r>
      <w:bookmarkStart w:id="0" w:name="_GoBack"/>
      <w:bookmarkEnd w:id="0"/>
      <w:r w:rsidR="00DB79D8">
        <w:t xml:space="preserve"> buses, scooters, skate board, riding on adult bicycle, public transit, other?)</w:t>
      </w:r>
    </w:p>
    <w:p w14:paraId="38355338" w14:textId="739EF9CE" w:rsidR="00A4454E" w:rsidRDefault="00DD5C03" w:rsidP="003D7B01">
      <w:pPr>
        <w:pStyle w:val="ListParagraph"/>
        <w:numPr>
          <w:ilvl w:val="0"/>
          <w:numId w:val="1"/>
        </w:numPr>
      </w:pPr>
      <w:r>
        <w:t>Bicycle and pedestrian</w:t>
      </w:r>
      <w:r w:rsidR="00A4454E">
        <w:t xml:space="preserve"> facilities and infrastructure including bike racks, sidewalks, trails, crossings, etc.</w:t>
      </w:r>
    </w:p>
    <w:p w14:paraId="34E24D25" w14:textId="4958AC4A" w:rsidR="00F04175" w:rsidRDefault="00F04175" w:rsidP="003D7B01">
      <w:pPr>
        <w:pStyle w:val="ListParagraph"/>
        <w:numPr>
          <w:ilvl w:val="0"/>
          <w:numId w:val="1"/>
        </w:numPr>
      </w:pPr>
      <w:r>
        <w:t>Presence of crossing guards or law enforcement officers</w:t>
      </w:r>
    </w:p>
    <w:p w14:paraId="12E254A4" w14:textId="0ACA5713" w:rsidR="003D7B01" w:rsidRDefault="00A4454E" w:rsidP="003D7B01">
      <w:pPr>
        <w:pStyle w:val="ListParagraph"/>
        <w:numPr>
          <w:ilvl w:val="0"/>
          <w:numId w:val="1"/>
        </w:numPr>
      </w:pPr>
      <w:r>
        <w:t>Bicyclist and pedestrian b</w:t>
      </w:r>
      <w:r w:rsidR="003D7B01">
        <w:t>ehavior (compliance with signs and signals, crossing behavior, other patterns)</w:t>
      </w:r>
    </w:p>
    <w:p w14:paraId="0F7B389D" w14:textId="26865174" w:rsidR="00FA13A0" w:rsidRDefault="00DB79D8" w:rsidP="003D7B01">
      <w:pPr>
        <w:pStyle w:val="ListParagraph"/>
        <w:numPr>
          <w:ilvl w:val="0"/>
          <w:numId w:val="1"/>
        </w:numPr>
      </w:pPr>
      <w:r>
        <w:t>Driver behavior (compliance with signs and signals, especially turning restrictions during school hours)</w:t>
      </w:r>
    </w:p>
    <w:p w14:paraId="3442B38E" w14:textId="17726446" w:rsidR="00DE4B63" w:rsidRDefault="00DD5C03" w:rsidP="00DD5C03">
      <w:r>
        <w:t>Compile field notes and observations into a short memo or presentation.</w:t>
      </w:r>
    </w:p>
    <w:p w14:paraId="316298DE" w14:textId="47D9D4ED" w:rsidR="00FA13A0" w:rsidRDefault="00FA13A0" w:rsidP="00DD5C03">
      <w:r>
        <w:t>*All modes may not be visible from the same vantage point (i.e, school buses and family vehicles may use separate driveways, there may be informal drop-offs/pick-ups off school property).</w:t>
      </w:r>
    </w:p>
    <w:p w14:paraId="3F38A7E2" w14:textId="063F8DF7" w:rsidR="003D7B01" w:rsidRDefault="003D7B01" w:rsidP="003D7B01">
      <w:pPr>
        <w:rPr>
          <w:b/>
          <w:bCs/>
          <w:color w:val="FF0000"/>
        </w:rPr>
      </w:pPr>
      <w:r w:rsidRPr="003D7B01">
        <w:rPr>
          <w:b/>
          <w:bCs/>
          <w:color w:val="FF0000"/>
        </w:rPr>
        <w:t>NOTE: Instructors should coordinate with local schools</w:t>
      </w:r>
      <w:r>
        <w:rPr>
          <w:b/>
          <w:bCs/>
          <w:color w:val="FF0000"/>
        </w:rPr>
        <w:t xml:space="preserve"> to obtain approval</w:t>
      </w:r>
      <w:r w:rsidRPr="003D7B01">
        <w:rPr>
          <w:b/>
          <w:bCs/>
          <w:color w:val="FF0000"/>
        </w:rPr>
        <w:t xml:space="preserve"> </w:t>
      </w:r>
      <w:r w:rsidRPr="003D7B01">
        <w:rPr>
          <w:b/>
          <w:bCs/>
          <w:color w:val="FF0000"/>
          <w:u w:val="single"/>
        </w:rPr>
        <w:t>prior</w:t>
      </w:r>
      <w:r w:rsidRPr="003D7B01">
        <w:rPr>
          <w:b/>
          <w:bCs/>
          <w:color w:val="FF0000"/>
        </w:rPr>
        <w:t xml:space="preserve"> to field observations</w:t>
      </w:r>
      <w:r>
        <w:rPr>
          <w:b/>
          <w:bCs/>
          <w:color w:val="FF0000"/>
        </w:rPr>
        <w:t xml:space="preserve"> and ensure that their students follow all school regulations and instructions while on site.</w:t>
      </w:r>
    </w:p>
    <w:p w14:paraId="4F35F753" w14:textId="645E06A3" w:rsidR="00613554" w:rsidRDefault="00613554" w:rsidP="003D7B01">
      <w:pPr>
        <w:rPr>
          <w:b/>
          <w:bCs/>
          <w:color w:val="FF0000"/>
        </w:rPr>
      </w:pPr>
    </w:p>
    <w:p w14:paraId="392C487D" w14:textId="77777777" w:rsidR="00613554" w:rsidRDefault="00613554" w:rsidP="00D065FA">
      <w:pPr>
        <w:pStyle w:val="NoSpacing"/>
        <w:pBdr>
          <w:bottom w:val="single" w:sz="12" w:space="1" w:color="auto"/>
        </w:pBdr>
        <w:rPr>
          <w:rFonts w:cstheme="minorHAnsi"/>
          <w:b/>
          <w:sz w:val="22"/>
          <w:szCs w:val="22"/>
        </w:rPr>
      </w:pPr>
      <w:r>
        <w:rPr>
          <w:rFonts w:cstheme="minorHAnsi"/>
          <w:b/>
          <w:sz w:val="22"/>
          <w:szCs w:val="22"/>
        </w:rPr>
        <w:t>GROUND RULES FOR CONDUCTING FIELD WORK</w:t>
      </w:r>
    </w:p>
    <w:p w14:paraId="72E5B5FA" w14:textId="77777777" w:rsidR="00613554" w:rsidRDefault="00613554" w:rsidP="00613554">
      <w:pPr>
        <w:pStyle w:val="NoSpacing"/>
        <w:numPr>
          <w:ilvl w:val="0"/>
          <w:numId w:val="2"/>
        </w:numPr>
        <w:spacing w:after="0" w:line="240" w:lineRule="auto"/>
        <w:rPr>
          <w:rFonts w:cstheme="minorHAnsi"/>
          <w:sz w:val="22"/>
          <w:szCs w:val="22"/>
        </w:rPr>
      </w:pPr>
      <w:r>
        <w:rPr>
          <w:rFonts w:cstheme="minorHAnsi"/>
          <w:sz w:val="22"/>
          <w:szCs w:val="22"/>
        </w:rPr>
        <w:t>Safety first. Do not put yourself in harm’s way to collect data. Online map imagery may be substituted for photographs from the field as needed to ensure student safety.</w:t>
      </w:r>
    </w:p>
    <w:p w14:paraId="71833E77" w14:textId="77777777" w:rsidR="00613554" w:rsidRDefault="00613554" w:rsidP="00613554">
      <w:pPr>
        <w:pStyle w:val="NoSpacing"/>
        <w:numPr>
          <w:ilvl w:val="0"/>
          <w:numId w:val="2"/>
        </w:numPr>
        <w:spacing w:after="0" w:line="240" w:lineRule="auto"/>
        <w:rPr>
          <w:rFonts w:cstheme="minorHAnsi"/>
          <w:sz w:val="22"/>
          <w:szCs w:val="22"/>
        </w:rPr>
      </w:pPr>
      <w:r>
        <w:rPr>
          <w:rFonts w:cstheme="minorHAnsi"/>
          <w:sz w:val="22"/>
          <w:szCs w:val="22"/>
        </w:rPr>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530044CE" w14:textId="77777777" w:rsidR="00613554" w:rsidRDefault="00613554" w:rsidP="00613554">
      <w:pPr>
        <w:pStyle w:val="NoSpacing"/>
        <w:numPr>
          <w:ilvl w:val="0"/>
          <w:numId w:val="2"/>
        </w:numPr>
        <w:spacing w:after="0" w:line="240" w:lineRule="auto"/>
        <w:rPr>
          <w:rFonts w:cstheme="minorHAnsi"/>
          <w:sz w:val="22"/>
          <w:szCs w:val="22"/>
        </w:rPr>
      </w:pPr>
      <w:r>
        <w:rPr>
          <w:rFonts w:cstheme="minorHAnsi"/>
          <w:sz w:val="22"/>
          <w:szCs w:val="22"/>
        </w:rPr>
        <w:t>Do not conduct field work after dark. When visibility is poor, you jeopardize your safety and the quality of the data you are collecting.</w:t>
      </w:r>
    </w:p>
    <w:p w14:paraId="4C5C6A21" w14:textId="77777777" w:rsidR="00613554" w:rsidRDefault="00613554" w:rsidP="00613554">
      <w:pPr>
        <w:pStyle w:val="NoSpacing"/>
        <w:numPr>
          <w:ilvl w:val="0"/>
          <w:numId w:val="2"/>
        </w:numPr>
        <w:spacing w:after="0" w:line="240" w:lineRule="auto"/>
        <w:rPr>
          <w:rFonts w:cstheme="minorHAnsi"/>
          <w:sz w:val="22"/>
          <w:szCs w:val="22"/>
        </w:rPr>
      </w:pPr>
      <w:r>
        <w:rPr>
          <w:rFonts w:cstheme="minorHAnsi"/>
          <w:sz w:val="22"/>
          <w:szCs w:val="22"/>
        </w:rPr>
        <w:t xml:space="preserve">If members of the public are curious about what students are doing, students should inform them they are university students working on a class project. They may engage with neighbors wanting share their thoughts and ideas about mobility in the study area, but not initiate such conversations. </w:t>
      </w:r>
    </w:p>
    <w:p w14:paraId="10603EEB" w14:textId="77777777" w:rsidR="00613554" w:rsidRDefault="00613554" w:rsidP="00613554">
      <w:pPr>
        <w:pStyle w:val="NoSpacing"/>
        <w:numPr>
          <w:ilvl w:val="0"/>
          <w:numId w:val="2"/>
        </w:numPr>
        <w:spacing w:after="0" w:line="240" w:lineRule="auto"/>
        <w:rPr>
          <w:rFonts w:cstheme="minorHAnsi"/>
          <w:bCs/>
          <w:color w:val="000000"/>
          <w:sz w:val="22"/>
          <w:szCs w:val="22"/>
        </w:rPr>
      </w:pPr>
      <w:r>
        <w:rPr>
          <w:rFonts w:cstheme="minorHAnsi"/>
          <w:bCs/>
          <w:color w:val="000000"/>
          <w:sz w:val="22"/>
          <w:szCs w:val="22"/>
        </w:rPr>
        <w:t xml:space="preserve">Do not block or otherwise interfere with traffic (motorized or not). </w:t>
      </w:r>
    </w:p>
    <w:p w14:paraId="575A896C" w14:textId="77777777" w:rsidR="00613554" w:rsidRDefault="00613554" w:rsidP="00613554">
      <w:pPr>
        <w:pStyle w:val="NoSpacing"/>
        <w:numPr>
          <w:ilvl w:val="0"/>
          <w:numId w:val="2"/>
        </w:numPr>
        <w:spacing w:after="0" w:line="240" w:lineRule="auto"/>
        <w:rPr>
          <w:rFonts w:cstheme="minorHAnsi"/>
          <w:sz w:val="22"/>
          <w:szCs w:val="22"/>
        </w:rPr>
      </w:pPr>
      <w:r>
        <w:rPr>
          <w:rFonts w:cstheme="minorHAnsi"/>
          <w:sz w:val="22"/>
          <w:szCs w:val="22"/>
        </w:rPr>
        <w:t xml:space="preserve">Students may take photos but must do so respectfully and carefully. Do NOT take photos of people, their homes, or their vehicles without their permission. </w:t>
      </w:r>
    </w:p>
    <w:p w14:paraId="0631931B" w14:textId="77777777" w:rsidR="00613554" w:rsidRPr="003D7B01" w:rsidRDefault="00613554" w:rsidP="003D7B01">
      <w:pPr>
        <w:rPr>
          <w:b/>
          <w:bCs/>
          <w:color w:val="FF0000"/>
        </w:rPr>
      </w:pPr>
    </w:p>
    <w:sectPr w:rsidR="00613554" w:rsidRPr="003D7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56A0097A"/>
    <w:multiLevelType w:val="hybridMultilevel"/>
    <w:tmpl w:val="9EB04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73"/>
    <w:rsid w:val="000D5FBA"/>
    <w:rsid w:val="00151673"/>
    <w:rsid w:val="00195418"/>
    <w:rsid w:val="003D7B01"/>
    <w:rsid w:val="00613554"/>
    <w:rsid w:val="006A6895"/>
    <w:rsid w:val="00A4454E"/>
    <w:rsid w:val="00D065FA"/>
    <w:rsid w:val="00DB79D8"/>
    <w:rsid w:val="00DD5C03"/>
    <w:rsid w:val="00DE4B63"/>
    <w:rsid w:val="00F04175"/>
    <w:rsid w:val="00FA1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8A15B"/>
  <w15:chartTrackingRefBased/>
  <w15:docId w15:val="{56DD20A6-704D-468F-8310-5242D2C0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B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B01"/>
    <w:pPr>
      <w:ind w:left="720"/>
      <w:contextualSpacing/>
    </w:pPr>
  </w:style>
  <w:style w:type="character" w:styleId="CommentReference">
    <w:name w:val="annotation reference"/>
    <w:basedOn w:val="DefaultParagraphFont"/>
    <w:uiPriority w:val="99"/>
    <w:semiHidden/>
    <w:unhideWhenUsed/>
    <w:rsid w:val="00F04175"/>
    <w:rPr>
      <w:sz w:val="16"/>
      <w:szCs w:val="16"/>
    </w:rPr>
  </w:style>
  <w:style w:type="paragraph" w:styleId="CommentText">
    <w:name w:val="annotation text"/>
    <w:basedOn w:val="Normal"/>
    <w:link w:val="CommentTextChar"/>
    <w:uiPriority w:val="99"/>
    <w:semiHidden/>
    <w:unhideWhenUsed/>
    <w:rsid w:val="00F04175"/>
    <w:pPr>
      <w:spacing w:line="240" w:lineRule="auto"/>
    </w:pPr>
    <w:rPr>
      <w:sz w:val="20"/>
      <w:szCs w:val="20"/>
    </w:rPr>
  </w:style>
  <w:style w:type="character" w:customStyle="1" w:styleId="CommentTextChar">
    <w:name w:val="Comment Text Char"/>
    <w:basedOn w:val="DefaultParagraphFont"/>
    <w:link w:val="CommentText"/>
    <w:uiPriority w:val="99"/>
    <w:semiHidden/>
    <w:rsid w:val="00F04175"/>
    <w:rPr>
      <w:sz w:val="20"/>
      <w:szCs w:val="20"/>
    </w:rPr>
  </w:style>
  <w:style w:type="paragraph" w:styleId="CommentSubject">
    <w:name w:val="annotation subject"/>
    <w:basedOn w:val="CommentText"/>
    <w:next w:val="CommentText"/>
    <w:link w:val="CommentSubjectChar"/>
    <w:uiPriority w:val="99"/>
    <w:semiHidden/>
    <w:unhideWhenUsed/>
    <w:rsid w:val="00F04175"/>
    <w:rPr>
      <w:b/>
      <w:bCs/>
    </w:rPr>
  </w:style>
  <w:style w:type="character" w:customStyle="1" w:styleId="CommentSubjectChar">
    <w:name w:val="Comment Subject Char"/>
    <w:basedOn w:val="CommentTextChar"/>
    <w:link w:val="CommentSubject"/>
    <w:uiPriority w:val="99"/>
    <w:semiHidden/>
    <w:rsid w:val="00F04175"/>
    <w:rPr>
      <w:b/>
      <w:bCs/>
      <w:sz w:val="20"/>
      <w:szCs w:val="20"/>
    </w:rPr>
  </w:style>
  <w:style w:type="paragraph" w:styleId="BalloonText">
    <w:name w:val="Balloon Text"/>
    <w:basedOn w:val="Normal"/>
    <w:link w:val="BalloonTextChar"/>
    <w:uiPriority w:val="99"/>
    <w:semiHidden/>
    <w:unhideWhenUsed/>
    <w:rsid w:val="00F04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175"/>
    <w:rPr>
      <w:rFonts w:ascii="Segoe UI" w:hAnsi="Segoe UI" w:cs="Segoe UI"/>
      <w:sz w:val="18"/>
      <w:szCs w:val="18"/>
    </w:rPr>
  </w:style>
  <w:style w:type="paragraph" w:styleId="NoSpacing">
    <w:name w:val="No Spacing"/>
    <w:basedOn w:val="Normal"/>
    <w:uiPriority w:val="1"/>
    <w:qFormat/>
    <w:rsid w:val="00613554"/>
    <w:pPr>
      <w:spacing w:after="120" w:line="256" w:lineRule="auto"/>
    </w:pPr>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74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Bryson, Margaret</dc:creator>
  <cp:keywords/>
  <dc:description/>
  <cp:lastModifiedBy>Brookshire, Kristen Holly</cp:lastModifiedBy>
  <cp:revision>8</cp:revision>
  <dcterms:created xsi:type="dcterms:W3CDTF">2019-06-19T18:17:00Z</dcterms:created>
  <dcterms:modified xsi:type="dcterms:W3CDTF">2019-08-05T20:10:00Z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751310</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